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09" w:rsidRPr="006B1E09" w:rsidRDefault="006B1E09" w:rsidP="006B1E09">
      <w:pPr>
        <w:tabs>
          <w:tab w:val="right" w:leader="dot" w:pos="9072"/>
        </w:tabs>
        <w:rPr>
          <w:rFonts w:ascii="Century Gothic" w:hAnsi="Century Gothic"/>
          <w:b/>
          <w:sz w:val="28"/>
        </w:rPr>
      </w:pPr>
    </w:p>
    <w:p w:rsidR="00A85F97" w:rsidRDefault="00A85F97" w:rsidP="00A85F97">
      <w:pPr>
        <w:pStyle w:val="Style"/>
        <w:spacing w:line="468" w:lineRule="exact"/>
        <w:ind w:right="62"/>
        <w:jc w:val="center"/>
        <w:rPr>
          <w:b/>
          <w:bCs/>
          <w:w w:val="90"/>
          <w:sz w:val="36"/>
          <w:szCs w:val="36"/>
        </w:rPr>
      </w:pPr>
    </w:p>
    <w:p w:rsidR="00D95714" w:rsidRDefault="00D95714" w:rsidP="00A85F97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8" w:lineRule="exact"/>
        <w:ind w:right="62"/>
        <w:jc w:val="center"/>
        <w:rPr>
          <w:b/>
          <w:bCs/>
          <w:w w:val="90"/>
          <w:sz w:val="36"/>
          <w:szCs w:val="36"/>
        </w:rPr>
      </w:pPr>
      <w:r w:rsidRPr="00D95714">
        <w:rPr>
          <w:b/>
          <w:bCs/>
          <w:w w:val="90"/>
          <w:sz w:val="36"/>
          <w:szCs w:val="36"/>
        </w:rPr>
        <w:t xml:space="preserve">CHARTE </w:t>
      </w:r>
      <w:r w:rsidR="0095476B">
        <w:rPr>
          <w:b/>
          <w:bCs/>
          <w:w w:val="90"/>
          <w:sz w:val="36"/>
          <w:szCs w:val="36"/>
        </w:rPr>
        <w:t>de l’EDUCATEUR</w:t>
      </w:r>
      <w:r w:rsidRPr="00D95714">
        <w:rPr>
          <w:b/>
          <w:bCs/>
          <w:w w:val="90"/>
          <w:sz w:val="36"/>
          <w:szCs w:val="36"/>
        </w:rPr>
        <w:br/>
      </w:r>
      <w:r w:rsidR="00E13CC1">
        <w:rPr>
          <w:b/>
          <w:bCs/>
          <w:w w:val="90"/>
          <w:sz w:val="36"/>
          <w:szCs w:val="36"/>
        </w:rPr>
        <w:t>………………………………………..</w:t>
      </w:r>
    </w:p>
    <w:p w:rsidR="0095476B" w:rsidRPr="00D95714" w:rsidRDefault="0095476B" w:rsidP="0095476B">
      <w:pPr>
        <w:pStyle w:val="Style"/>
        <w:spacing w:line="468" w:lineRule="exact"/>
        <w:ind w:right="62"/>
        <w:jc w:val="center"/>
        <w:rPr>
          <w:b/>
          <w:bCs/>
          <w:w w:val="90"/>
          <w:sz w:val="36"/>
          <w:szCs w:val="36"/>
        </w:rPr>
      </w:pPr>
    </w:p>
    <w:p w:rsidR="00D95714" w:rsidRPr="00E90FC8" w:rsidRDefault="00D95714" w:rsidP="00D95714">
      <w:pPr>
        <w:pStyle w:val="Style"/>
        <w:spacing w:before="569" w:line="301" w:lineRule="exact"/>
        <w:ind w:left="37" w:right="62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1/ </w:t>
      </w:r>
      <w:r w:rsidRPr="00E90FC8">
        <w:rPr>
          <w:b/>
          <w:bCs/>
          <w:color w:val="000000"/>
          <w:sz w:val="28"/>
          <w:szCs w:val="28"/>
          <w:u w:val="single"/>
        </w:rPr>
        <w:t>P</w:t>
      </w:r>
      <w:r w:rsidR="009C39A6">
        <w:rPr>
          <w:b/>
          <w:bCs/>
          <w:color w:val="000000"/>
          <w:sz w:val="28"/>
          <w:szCs w:val="28"/>
          <w:u w:val="single"/>
        </w:rPr>
        <w:t>réambule</w:t>
      </w:r>
    </w:p>
    <w:p w:rsidR="00D95714" w:rsidRPr="00E90FC8" w:rsidRDefault="00D95714" w:rsidP="00D95714">
      <w:pPr>
        <w:pStyle w:val="Style"/>
        <w:spacing w:before="100" w:beforeAutospacing="1" w:after="100" w:afterAutospacing="1" w:line="301" w:lineRule="exact"/>
        <w:ind w:left="4" w:right="58"/>
        <w:jc w:val="both"/>
        <w:rPr>
          <w:color w:val="000000"/>
          <w:sz w:val="22"/>
          <w:szCs w:val="22"/>
        </w:rPr>
      </w:pPr>
      <w:r w:rsidRPr="00E90FC8">
        <w:rPr>
          <w:color w:val="000000"/>
          <w:sz w:val="22"/>
          <w:szCs w:val="22"/>
        </w:rPr>
        <w:t xml:space="preserve">Ce club est avant tout une association, c'est-à-dire la réunion de personnes bénévoles poursuivant un même objectif et s'unissant pour l'atteindre. </w:t>
      </w:r>
      <w:r w:rsidR="0095476B" w:rsidRPr="00885799">
        <w:rPr>
          <w:color w:val="000000"/>
          <w:sz w:val="22"/>
          <w:szCs w:val="22"/>
        </w:rPr>
        <w:t>Etre éducateur</w:t>
      </w:r>
      <w:r w:rsidRPr="00885799">
        <w:rPr>
          <w:color w:val="000000"/>
          <w:sz w:val="22"/>
          <w:szCs w:val="22"/>
        </w:rPr>
        <w:t xml:space="preserve"> est un acte volontaire qui implique un engagement à participer et à apporter son concours au fonctionnement et au développement de l'association.</w:t>
      </w:r>
      <w:r w:rsidRPr="00E90FC8">
        <w:rPr>
          <w:color w:val="000000"/>
          <w:sz w:val="22"/>
          <w:szCs w:val="22"/>
        </w:rPr>
        <w:t xml:space="preserve"> </w:t>
      </w:r>
    </w:p>
    <w:p w:rsidR="0095476B" w:rsidRDefault="00D95714" w:rsidP="00D95714">
      <w:pPr>
        <w:pStyle w:val="Style"/>
        <w:spacing w:before="100" w:beforeAutospacing="1" w:after="100" w:afterAutospacing="1" w:line="297" w:lineRule="exact"/>
        <w:ind w:right="58"/>
        <w:jc w:val="both"/>
        <w:rPr>
          <w:color w:val="000000"/>
          <w:sz w:val="22"/>
          <w:szCs w:val="22"/>
        </w:rPr>
      </w:pPr>
      <w:r w:rsidRPr="00E90FC8">
        <w:rPr>
          <w:color w:val="000000"/>
          <w:sz w:val="22"/>
          <w:szCs w:val="22"/>
        </w:rPr>
        <w:t xml:space="preserve">Tout </w:t>
      </w:r>
      <w:r w:rsidR="0095476B">
        <w:rPr>
          <w:color w:val="000000"/>
          <w:sz w:val="22"/>
          <w:szCs w:val="22"/>
        </w:rPr>
        <w:t>éducateur</w:t>
      </w:r>
      <w:r w:rsidRPr="00E90FC8">
        <w:rPr>
          <w:color w:val="000000"/>
          <w:sz w:val="22"/>
          <w:szCs w:val="22"/>
        </w:rPr>
        <w:t xml:space="preserve"> peut apporter sa contribution dans un autre rôle que </w:t>
      </w:r>
      <w:r w:rsidR="0095476B">
        <w:rPr>
          <w:color w:val="000000"/>
          <w:sz w:val="22"/>
          <w:szCs w:val="22"/>
        </w:rPr>
        <w:t>le sien</w:t>
      </w:r>
      <w:r w:rsidRPr="00E90FC8">
        <w:rPr>
          <w:color w:val="000000"/>
          <w:sz w:val="22"/>
          <w:szCs w:val="22"/>
        </w:rPr>
        <w:t xml:space="preserve"> : arbitrage, encadrement, table de marque, travail dans les différentes commissions, à la recherche de nouveaux sponsors et l'aide lors des diverses manifestations.</w:t>
      </w:r>
    </w:p>
    <w:p w:rsidR="00D95714" w:rsidRDefault="0095476B" w:rsidP="00D95714">
      <w:pPr>
        <w:pStyle w:val="Style"/>
        <w:spacing w:before="100" w:beforeAutospacing="1" w:after="100" w:afterAutospacing="1" w:line="297" w:lineRule="exact"/>
        <w:ind w:right="58"/>
        <w:jc w:val="both"/>
        <w:rPr>
          <w:color w:val="000000"/>
          <w:sz w:val="22"/>
          <w:szCs w:val="22"/>
        </w:rPr>
      </w:pPr>
      <w:r w:rsidRPr="00620DDC">
        <w:rPr>
          <w:color w:val="000000"/>
          <w:sz w:val="22"/>
          <w:szCs w:val="22"/>
        </w:rPr>
        <w:t>La charte des Educateurs sportifs définit les règles à respecter et les comportements à adopter  et à respecter pour le bon fonctionnement du club</w:t>
      </w:r>
      <w:r w:rsidR="00C26716">
        <w:rPr>
          <w:color w:val="000000"/>
          <w:sz w:val="22"/>
          <w:szCs w:val="22"/>
        </w:rPr>
        <w:t>.</w:t>
      </w:r>
    </w:p>
    <w:p w:rsidR="009C39A6" w:rsidRPr="00E90FC8" w:rsidRDefault="009C39A6" w:rsidP="009C39A6">
      <w:pPr>
        <w:pStyle w:val="Style"/>
        <w:spacing w:before="569" w:line="301" w:lineRule="exact"/>
        <w:ind w:left="37" w:right="62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2/ Articles constitutifs</w:t>
      </w:r>
    </w:p>
    <w:p w:rsidR="0095476B" w:rsidRPr="00620DDC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620DDC">
        <w:rPr>
          <w:b/>
          <w:bCs/>
          <w:color w:val="000000"/>
          <w:sz w:val="22"/>
          <w:szCs w:val="22"/>
          <w:u w:val="single"/>
        </w:rPr>
        <w:t>Article 1 : Education.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40404"/>
          <w:sz w:val="22"/>
          <w:szCs w:val="22"/>
        </w:rPr>
      </w:pPr>
      <w:r w:rsidRPr="00620DDC">
        <w:rPr>
          <w:color w:val="000000"/>
          <w:sz w:val="22"/>
          <w:szCs w:val="22"/>
        </w:rPr>
        <w:t xml:space="preserve">L'éducateur doit inculquer aux joueurs des principes éducatifs et des valeurs tels que la politesse, le respect, la tolérance, la ponctualité, le sérieux, la rigueur </w:t>
      </w:r>
      <w:r>
        <w:rPr>
          <w:color w:val="040404"/>
          <w:sz w:val="22"/>
          <w:szCs w:val="22"/>
        </w:rPr>
        <w:t>....</w:t>
      </w:r>
    </w:p>
    <w:p w:rsidR="0095476B" w:rsidRPr="00620DDC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620DDC">
        <w:rPr>
          <w:b/>
          <w:bCs/>
          <w:color w:val="000000"/>
          <w:sz w:val="22"/>
          <w:szCs w:val="22"/>
          <w:u w:val="single"/>
        </w:rPr>
        <w:t>Article 2 : Attitude et Langage.</w:t>
      </w:r>
    </w:p>
    <w:p w:rsidR="0095476B" w:rsidRDefault="0095476B" w:rsidP="0095476B">
      <w:pPr>
        <w:pStyle w:val="Style"/>
        <w:spacing w:before="120" w:line="384" w:lineRule="exact"/>
        <w:ind w:right="13"/>
        <w:jc w:val="both"/>
        <w:rPr>
          <w:color w:val="040404"/>
          <w:sz w:val="22"/>
          <w:szCs w:val="22"/>
        </w:rPr>
      </w:pPr>
      <w:r w:rsidRPr="00620DDC">
        <w:rPr>
          <w:color w:val="000000"/>
          <w:sz w:val="22"/>
          <w:szCs w:val="22"/>
        </w:rPr>
        <w:t>L'Educateur doit faire preuve d'une attitude positive et dynamique dans toutes ses interventions auprès des licencié(e)s, parents et officiels</w:t>
      </w:r>
      <w:r w:rsidRPr="00620DDC">
        <w:rPr>
          <w:color w:val="040404"/>
          <w:sz w:val="22"/>
          <w:szCs w:val="22"/>
        </w:rPr>
        <w:t xml:space="preserve">. </w:t>
      </w:r>
      <w:r w:rsidRPr="00620DDC">
        <w:rPr>
          <w:color w:val="000000"/>
          <w:sz w:val="22"/>
          <w:szCs w:val="22"/>
        </w:rPr>
        <w:t>Il montre l'exemple et veille à la bonne tenue et au respect de</w:t>
      </w:r>
      <w:r>
        <w:rPr>
          <w:color w:val="000000"/>
          <w:sz w:val="22"/>
          <w:szCs w:val="22"/>
        </w:rPr>
        <w:t>s</w:t>
      </w:r>
      <w:r w:rsidRPr="00620D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licencié(e)s</w:t>
      </w:r>
      <w:r w:rsidRPr="00620DDC">
        <w:rPr>
          <w:color w:val="000000"/>
          <w:sz w:val="22"/>
          <w:szCs w:val="22"/>
        </w:rPr>
        <w:t xml:space="preserve"> sur et en dehors du terrain et ce à l'égard de tous</w:t>
      </w:r>
      <w:r w:rsidRPr="00620DDC">
        <w:rPr>
          <w:color w:val="040404"/>
          <w:sz w:val="22"/>
          <w:szCs w:val="22"/>
        </w:rPr>
        <w:t xml:space="preserve">. </w:t>
      </w:r>
    </w:p>
    <w:p w:rsidR="00C26716" w:rsidRPr="00620DDC" w:rsidRDefault="00C26716" w:rsidP="0095476B">
      <w:pPr>
        <w:pStyle w:val="Style"/>
        <w:spacing w:before="120" w:line="384" w:lineRule="exact"/>
        <w:ind w:right="13"/>
        <w:jc w:val="both"/>
        <w:rPr>
          <w:color w:val="040404"/>
          <w:sz w:val="22"/>
          <w:szCs w:val="22"/>
        </w:rPr>
      </w:pPr>
    </w:p>
    <w:p w:rsidR="0095476B" w:rsidRPr="00620DDC" w:rsidRDefault="0095476B" w:rsidP="0095476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84" w:lineRule="exact"/>
        <w:ind w:right="13"/>
        <w:jc w:val="center"/>
        <w:rPr>
          <w:b/>
          <w:bCs/>
          <w:color w:val="000000"/>
          <w:sz w:val="22"/>
          <w:szCs w:val="22"/>
        </w:rPr>
      </w:pPr>
      <w:r w:rsidRPr="00885799">
        <w:rPr>
          <w:b/>
          <w:bCs/>
          <w:color w:val="000000"/>
          <w:sz w:val="22"/>
          <w:szCs w:val="22"/>
        </w:rPr>
        <w:t>L'Educateur doit véhiculer, à tout moment, une image positive du club.</w:t>
      </w:r>
    </w:p>
    <w:p w:rsidR="0095476B" w:rsidRDefault="0095476B" w:rsidP="0095476B">
      <w:pPr>
        <w:pStyle w:val="Style"/>
        <w:spacing w:before="120" w:line="384" w:lineRule="exact"/>
        <w:ind w:left="460" w:right="13"/>
        <w:jc w:val="center"/>
        <w:rPr>
          <w:b/>
          <w:bCs/>
          <w:color w:val="000000"/>
          <w:sz w:val="22"/>
          <w:szCs w:val="22"/>
        </w:rPr>
      </w:pPr>
    </w:p>
    <w:p w:rsidR="00A85F97" w:rsidRDefault="00A85F97" w:rsidP="0095476B">
      <w:pPr>
        <w:pStyle w:val="Style"/>
        <w:spacing w:before="120" w:line="384" w:lineRule="exact"/>
        <w:ind w:left="460" w:right="13"/>
        <w:jc w:val="center"/>
        <w:rPr>
          <w:b/>
          <w:bCs/>
          <w:color w:val="000000"/>
          <w:sz w:val="22"/>
          <w:szCs w:val="22"/>
        </w:rPr>
      </w:pPr>
    </w:p>
    <w:p w:rsidR="00C26716" w:rsidRDefault="00C26716" w:rsidP="0095476B">
      <w:pPr>
        <w:pStyle w:val="Style"/>
        <w:spacing w:before="120" w:line="384" w:lineRule="exact"/>
        <w:ind w:left="460" w:right="13"/>
        <w:jc w:val="center"/>
        <w:rPr>
          <w:b/>
          <w:bCs/>
          <w:color w:val="000000"/>
          <w:sz w:val="22"/>
          <w:szCs w:val="22"/>
        </w:rPr>
      </w:pPr>
    </w:p>
    <w:p w:rsidR="0095476B" w:rsidRPr="00620DDC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620DDC">
        <w:rPr>
          <w:b/>
          <w:bCs/>
          <w:color w:val="000000"/>
          <w:sz w:val="22"/>
          <w:szCs w:val="22"/>
          <w:u w:val="single"/>
        </w:rPr>
        <w:t>Article 3 : Politique technique.</w:t>
      </w:r>
    </w:p>
    <w:p w:rsidR="0095476B" w:rsidRDefault="0095476B" w:rsidP="0095476B">
      <w:pPr>
        <w:pStyle w:val="Style"/>
        <w:spacing w:before="120" w:line="384" w:lineRule="exact"/>
        <w:ind w:right="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L'é</w:t>
      </w:r>
      <w:r w:rsidRPr="00620DDC">
        <w:rPr>
          <w:color w:val="000000"/>
          <w:sz w:val="22"/>
          <w:szCs w:val="22"/>
        </w:rPr>
        <w:t>ducateur s'engage à res</w:t>
      </w:r>
      <w:r>
        <w:rPr>
          <w:color w:val="000000"/>
          <w:sz w:val="22"/>
          <w:szCs w:val="22"/>
        </w:rPr>
        <w:t>pecter et à faire appliquer la politique t</w:t>
      </w:r>
      <w:r w:rsidRPr="00620DDC">
        <w:rPr>
          <w:color w:val="000000"/>
          <w:sz w:val="22"/>
          <w:szCs w:val="22"/>
        </w:rPr>
        <w:t xml:space="preserve">echnique </w:t>
      </w:r>
      <w:r>
        <w:rPr>
          <w:color w:val="000000"/>
          <w:sz w:val="22"/>
          <w:szCs w:val="22"/>
        </w:rPr>
        <w:t>et de formation</w:t>
      </w:r>
      <w:r w:rsidRPr="00620DDC">
        <w:rPr>
          <w:color w:val="000000"/>
          <w:sz w:val="22"/>
          <w:szCs w:val="22"/>
        </w:rPr>
        <w:t xml:space="preserve"> du club. Il remplit les tâches prévues dans sa fonction et participe aux actions en</w:t>
      </w:r>
      <w:r>
        <w:rPr>
          <w:color w:val="000000"/>
          <w:sz w:val="22"/>
          <w:szCs w:val="22"/>
        </w:rPr>
        <w:t xml:space="preserve"> collaboration avec les autres é</w:t>
      </w:r>
      <w:r w:rsidRPr="00620DDC">
        <w:rPr>
          <w:color w:val="000000"/>
          <w:sz w:val="22"/>
          <w:szCs w:val="22"/>
        </w:rPr>
        <w:t>ducateurs de sa catégorie et</w:t>
      </w:r>
      <w:r>
        <w:rPr>
          <w:color w:val="000000"/>
          <w:sz w:val="22"/>
          <w:szCs w:val="22"/>
        </w:rPr>
        <w:t xml:space="preserve"> de celles </w:t>
      </w:r>
      <w:r w:rsidRPr="00620DDC">
        <w:rPr>
          <w:color w:val="000000"/>
          <w:sz w:val="22"/>
          <w:szCs w:val="22"/>
        </w:rPr>
        <w:t>jouxtant la sienne.</w:t>
      </w:r>
    </w:p>
    <w:p w:rsidR="0095476B" w:rsidRPr="00620DDC" w:rsidRDefault="0095476B" w:rsidP="0095476B">
      <w:pPr>
        <w:pStyle w:val="Style"/>
        <w:spacing w:line="336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L'é</w:t>
      </w:r>
      <w:r w:rsidRPr="00620DDC">
        <w:rPr>
          <w:color w:val="000000"/>
          <w:sz w:val="22"/>
          <w:szCs w:val="22"/>
        </w:rPr>
        <w:t xml:space="preserve">ducateur diplômé doit transmettre et échanger ses acquis aux </w:t>
      </w:r>
      <w:r w:rsidR="00C26716">
        <w:rPr>
          <w:color w:val="000000"/>
          <w:sz w:val="22"/>
          <w:szCs w:val="22"/>
        </w:rPr>
        <w:t>e</w:t>
      </w:r>
      <w:r w:rsidRPr="00620DDC">
        <w:rPr>
          <w:color w:val="000000"/>
          <w:sz w:val="22"/>
          <w:szCs w:val="22"/>
        </w:rPr>
        <w:t xml:space="preserve">ntraîneurs </w:t>
      </w:r>
      <w:r w:rsidR="00C26716">
        <w:rPr>
          <w:color w:val="000000"/>
          <w:sz w:val="22"/>
          <w:szCs w:val="22"/>
        </w:rPr>
        <w:t>non diplômés</w:t>
      </w:r>
      <w:r w:rsidRPr="00620DDC">
        <w:rPr>
          <w:color w:val="000000"/>
          <w:sz w:val="22"/>
          <w:szCs w:val="22"/>
        </w:rPr>
        <w:t xml:space="preserve"> pour aider à maintenir en concertation, un bon niveau de compétence. </w:t>
      </w:r>
    </w:p>
    <w:p w:rsidR="0095476B" w:rsidRDefault="0095476B" w:rsidP="0095476B">
      <w:pPr>
        <w:pStyle w:val="Style"/>
        <w:spacing w:line="331" w:lineRule="exact"/>
        <w:jc w:val="both"/>
        <w:rPr>
          <w:color w:val="000000"/>
          <w:sz w:val="22"/>
          <w:szCs w:val="22"/>
        </w:rPr>
      </w:pPr>
      <w:r w:rsidRPr="00620DDC">
        <w:rPr>
          <w:color w:val="000000"/>
          <w:sz w:val="22"/>
          <w:szCs w:val="22"/>
        </w:rPr>
        <w:t xml:space="preserve">Pour participer au suivi de l'atteinte des objectifs du </w:t>
      </w:r>
      <w:r w:rsidR="00C26716">
        <w:rPr>
          <w:color w:val="000000"/>
          <w:sz w:val="22"/>
          <w:szCs w:val="22"/>
        </w:rPr>
        <w:t>c</w:t>
      </w:r>
      <w:r w:rsidRPr="00620DDC">
        <w:rPr>
          <w:color w:val="000000"/>
          <w:sz w:val="22"/>
          <w:szCs w:val="22"/>
        </w:rPr>
        <w:t>lub, l'</w:t>
      </w:r>
      <w:r w:rsidR="00C26716">
        <w:rPr>
          <w:color w:val="000000"/>
          <w:sz w:val="22"/>
          <w:szCs w:val="22"/>
        </w:rPr>
        <w:t>é</w:t>
      </w:r>
      <w:r w:rsidRPr="00620DDC">
        <w:rPr>
          <w:color w:val="000000"/>
          <w:sz w:val="22"/>
          <w:szCs w:val="22"/>
        </w:rPr>
        <w:t>ducateur devra être présen</w:t>
      </w:r>
      <w:r>
        <w:rPr>
          <w:color w:val="000000"/>
          <w:sz w:val="22"/>
          <w:szCs w:val="22"/>
        </w:rPr>
        <w:t xml:space="preserve">t lors des différentes réunions techniques, </w:t>
      </w:r>
      <w:r w:rsidRPr="00620DDC">
        <w:rPr>
          <w:color w:val="000000"/>
          <w:sz w:val="22"/>
          <w:szCs w:val="22"/>
        </w:rPr>
        <w:t xml:space="preserve">convocations du </w:t>
      </w:r>
      <w:r>
        <w:rPr>
          <w:color w:val="000000"/>
          <w:sz w:val="22"/>
          <w:szCs w:val="22"/>
        </w:rPr>
        <w:t>conseil d’administration ou bureau directeur.</w:t>
      </w:r>
      <w:r w:rsidRPr="00620DDC">
        <w:rPr>
          <w:color w:val="000000"/>
          <w:sz w:val="22"/>
          <w:szCs w:val="22"/>
        </w:rPr>
        <w:t xml:space="preserve"> </w:t>
      </w:r>
    </w:p>
    <w:p w:rsidR="00C26716" w:rsidRPr="00620DDC" w:rsidRDefault="00C26716" w:rsidP="0095476B">
      <w:pPr>
        <w:pStyle w:val="Style"/>
        <w:spacing w:line="331" w:lineRule="exact"/>
        <w:jc w:val="both"/>
        <w:rPr>
          <w:color w:val="000000"/>
          <w:sz w:val="22"/>
          <w:szCs w:val="22"/>
        </w:rPr>
      </w:pPr>
    </w:p>
    <w:p w:rsidR="0095476B" w:rsidRDefault="0095476B" w:rsidP="0095476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84" w:lineRule="exact"/>
        <w:ind w:right="13"/>
        <w:jc w:val="center"/>
        <w:rPr>
          <w:b/>
          <w:bCs/>
          <w:color w:val="000000"/>
          <w:sz w:val="22"/>
          <w:szCs w:val="22"/>
        </w:rPr>
      </w:pPr>
      <w:r w:rsidRPr="00885799">
        <w:rPr>
          <w:b/>
          <w:bCs/>
          <w:color w:val="000000"/>
          <w:sz w:val="22"/>
          <w:szCs w:val="22"/>
        </w:rPr>
        <w:t>Je suis un éducateur du club et non d’une équipe.</w:t>
      </w:r>
    </w:p>
    <w:p w:rsidR="0095476B" w:rsidRDefault="0095476B" w:rsidP="0095476B">
      <w:pPr>
        <w:pStyle w:val="Style"/>
        <w:spacing w:before="120" w:line="384" w:lineRule="exact"/>
        <w:ind w:right="13"/>
        <w:jc w:val="center"/>
        <w:rPr>
          <w:b/>
          <w:bCs/>
          <w:color w:val="000000"/>
          <w:sz w:val="22"/>
          <w:szCs w:val="22"/>
        </w:rPr>
      </w:pPr>
    </w:p>
    <w:p w:rsidR="0095476B" w:rsidRPr="007C4F02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7C4F02">
        <w:rPr>
          <w:b/>
          <w:bCs/>
          <w:color w:val="000000"/>
          <w:sz w:val="22"/>
          <w:szCs w:val="22"/>
          <w:u w:val="single"/>
        </w:rPr>
        <w:t>Article 4 : Tenue vestimentaire</w:t>
      </w:r>
    </w:p>
    <w:p w:rsidR="0095476B" w:rsidRDefault="0095476B" w:rsidP="0095476B">
      <w:pPr>
        <w:pStyle w:val="Style"/>
        <w:spacing w:before="120" w:line="384" w:lineRule="exact"/>
        <w:ind w:right="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L’é</w:t>
      </w:r>
      <w:r w:rsidRPr="007C4F02">
        <w:rPr>
          <w:color w:val="000000"/>
          <w:sz w:val="22"/>
          <w:szCs w:val="22"/>
        </w:rPr>
        <w:t xml:space="preserve">ducateur doit se présenter en tenue </w:t>
      </w:r>
      <w:r>
        <w:rPr>
          <w:color w:val="000000"/>
          <w:sz w:val="22"/>
          <w:szCs w:val="22"/>
        </w:rPr>
        <w:t>adaptée</w:t>
      </w:r>
      <w:r w:rsidRPr="007C4F02">
        <w:rPr>
          <w:color w:val="000000"/>
          <w:sz w:val="22"/>
          <w:szCs w:val="22"/>
        </w:rPr>
        <w:t xml:space="preserve"> pour diriger ses séances d'entraînements</w:t>
      </w:r>
      <w:r>
        <w:rPr>
          <w:color w:val="000000"/>
          <w:sz w:val="22"/>
          <w:szCs w:val="22"/>
        </w:rPr>
        <w:t>.</w:t>
      </w:r>
    </w:p>
    <w:p w:rsidR="0095476B" w:rsidRDefault="0095476B" w:rsidP="0095476B">
      <w:pPr>
        <w:pStyle w:val="Style"/>
        <w:spacing w:before="120" w:line="384" w:lineRule="exact"/>
        <w:ind w:right="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L’éducateur doit</w:t>
      </w:r>
      <w:r w:rsidRPr="007C4F02">
        <w:rPr>
          <w:color w:val="000000"/>
          <w:sz w:val="22"/>
          <w:szCs w:val="22"/>
        </w:rPr>
        <w:t xml:space="preserve"> porter les tenues et couleurs du club</w:t>
      </w:r>
      <w:r>
        <w:rPr>
          <w:color w:val="000000"/>
          <w:sz w:val="22"/>
          <w:szCs w:val="22"/>
        </w:rPr>
        <w:t xml:space="preserve"> lors des compétitions, tournois, matchs amicaux…</w:t>
      </w:r>
    </w:p>
    <w:p w:rsidR="0095476B" w:rsidRPr="007C4F02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7C4F02">
        <w:rPr>
          <w:b/>
          <w:bCs/>
          <w:color w:val="000000"/>
          <w:sz w:val="22"/>
          <w:szCs w:val="22"/>
          <w:u w:val="single"/>
        </w:rPr>
        <w:t>Article 5 :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7C4F02">
        <w:rPr>
          <w:b/>
          <w:bCs/>
          <w:color w:val="000000"/>
          <w:sz w:val="22"/>
          <w:szCs w:val="22"/>
          <w:u w:val="single"/>
        </w:rPr>
        <w:t>Principes pédagogiques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7C4F02">
        <w:rPr>
          <w:color w:val="000000"/>
          <w:sz w:val="22"/>
          <w:szCs w:val="22"/>
        </w:rPr>
        <w:t>L'</w:t>
      </w:r>
      <w:r w:rsidR="00C26716">
        <w:rPr>
          <w:color w:val="000000"/>
          <w:sz w:val="22"/>
          <w:szCs w:val="22"/>
        </w:rPr>
        <w:t>é</w:t>
      </w:r>
      <w:r w:rsidRPr="007C4F02">
        <w:rPr>
          <w:color w:val="000000"/>
          <w:sz w:val="22"/>
          <w:szCs w:val="22"/>
        </w:rPr>
        <w:t xml:space="preserve">ducateur s'engage à s'investir pleinement dans son rôle. Ainsi, il prépare toutes ses séances, les évalue et les archive. </w:t>
      </w:r>
      <w:r>
        <w:rPr>
          <w:color w:val="000000"/>
          <w:sz w:val="22"/>
          <w:szCs w:val="22"/>
        </w:rPr>
        <w:t xml:space="preserve">Dans ce cadre, </w:t>
      </w:r>
      <w:r w:rsidRPr="007C4F02">
        <w:rPr>
          <w:color w:val="000000"/>
          <w:sz w:val="22"/>
          <w:szCs w:val="22"/>
        </w:rPr>
        <w:t>une planification annuelle sera élaborée</w:t>
      </w:r>
      <w:r>
        <w:rPr>
          <w:color w:val="000000"/>
          <w:sz w:val="22"/>
          <w:szCs w:val="22"/>
        </w:rPr>
        <w:t xml:space="preserve"> en cohérence avec le projet de jeu</w:t>
      </w:r>
      <w:r w:rsidRPr="007C4F0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Ces éléments se doivent d’être présentés à minima au responsable technique qui assure la cohérence de formation au sein du club.</w:t>
      </w:r>
      <w:r w:rsidR="009C39A6">
        <w:rPr>
          <w:color w:val="000000"/>
          <w:sz w:val="22"/>
          <w:szCs w:val="22"/>
        </w:rPr>
        <w:t xml:space="preserve"> </w:t>
      </w:r>
      <w:r w:rsidRPr="007C4F02">
        <w:rPr>
          <w:color w:val="000000"/>
          <w:sz w:val="22"/>
          <w:szCs w:val="22"/>
        </w:rPr>
        <w:t>A chaque séance, l'</w:t>
      </w:r>
      <w:r w:rsidR="00C26716">
        <w:rPr>
          <w:color w:val="000000"/>
          <w:sz w:val="22"/>
          <w:szCs w:val="22"/>
        </w:rPr>
        <w:t>é</w:t>
      </w:r>
      <w:r w:rsidRPr="007C4F02">
        <w:rPr>
          <w:color w:val="000000"/>
          <w:sz w:val="22"/>
          <w:szCs w:val="22"/>
        </w:rPr>
        <w:t xml:space="preserve">ducateur s'engage à respecter les principes pédagogiques fondamentaux </w:t>
      </w:r>
      <w:r>
        <w:rPr>
          <w:color w:val="000000"/>
          <w:sz w:val="22"/>
          <w:szCs w:val="22"/>
        </w:rPr>
        <w:t>tels que l’animation, la valorisation, la prise de conscience…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F97510">
        <w:rPr>
          <w:color w:val="000000"/>
          <w:sz w:val="22"/>
          <w:szCs w:val="22"/>
        </w:rPr>
        <w:t>L'</w:t>
      </w:r>
      <w:r w:rsidR="00C26716">
        <w:rPr>
          <w:color w:val="000000"/>
          <w:sz w:val="22"/>
          <w:szCs w:val="22"/>
        </w:rPr>
        <w:t>é</w:t>
      </w:r>
      <w:r w:rsidRPr="00F97510">
        <w:rPr>
          <w:color w:val="000000"/>
          <w:sz w:val="22"/>
          <w:szCs w:val="22"/>
        </w:rPr>
        <w:t xml:space="preserve">ducateur doit appliquer le </w:t>
      </w:r>
      <w:r w:rsidR="00C26716">
        <w:rPr>
          <w:color w:val="000000"/>
          <w:sz w:val="22"/>
          <w:szCs w:val="22"/>
        </w:rPr>
        <w:t>p</w:t>
      </w:r>
      <w:r w:rsidRPr="00F97510">
        <w:rPr>
          <w:color w:val="000000"/>
          <w:sz w:val="22"/>
          <w:szCs w:val="22"/>
        </w:rPr>
        <w:t xml:space="preserve">rojet </w:t>
      </w:r>
      <w:r w:rsidR="00C26716">
        <w:rPr>
          <w:color w:val="000000"/>
          <w:sz w:val="22"/>
          <w:szCs w:val="22"/>
        </w:rPr>
        <w:t>s</w:t>
      </w:r>
      <w:r w:rsidRPr="00F97510">
        <w:rPr>
          <w:color w:val="000000"/>
          <w:sz w:val="22"/>
          <w:szCs w:val="22"/>
        </w:rPr>
        <w:t xml:space="preserve">portif du </w:t>
      </w:r>
      <w:r w:rsidR="00C26716">
        <w:rPr>
          <w:color w:val="000000"/>
          <w:sz w:val="22"/>
          <w:szCs w:val="22"/>
        </w:rPr>
        <w:t>c</w:t>
      </w:r>
      <w:r w:rsidRPr="00F97510">
        <w:rPr>
          <w:color w:val="000000"/>
          <w:sz w:val="22"/>
          <w:szCs w:val="22"/>
        </w:rPr>
        <w:t xml:space="preserve">lub dans son intégralité. Ainsi, il doit apporter </w:t>
      </w:r>
      <w:r>
        <w:rPr>
          <w:color w:val="000000"/>
          <w:sz w:val="22"/>
          <w:szCs w:val="22"/>
        </w:rPr>
        <w:t>s</w:t>
      </w:r>
      <w:r w:rsidRPr="00F97510">
        <w:rPr>
          <w:color w:val="000000"/>
          <w:sz w:val="22"/>
          <w:szCs w:val="22"/>
        </w:rPr>
        <w:t>on aide, son soutien, son concours et ses encouragemen</w:t>
      </w:r>
      <w:r w:rsidR="00C26716">
        <w:rPr>
          <w:color w:val="000000"/>
          <w:sz w:val="22"/>
          <w:szCs w:val="22"/>
        </w:rPr>
        <w:t>ts par solidarité à l'ensemble.</w:t>
      </w:r>
    </w:p>
    <w:p w:rsidR="009C39A6" w:rsidRDefault="009C39A6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95476B" w:rsidRPr="00F97510" w:rsidRDefault="0095476B" w:rsidP="0095476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84" w:lineRule="exact"/>
        <w:ind w:right="13"/>
        <w:jc w:val="center"/>
        <w:rPr>
          <w:b/>
          <w:bCs/>
          <w:color w:val="000000"/>
          <w:sz w:val="22"/>
          <w:szCs w:val="22"/>
        </w:rPr>
      </w:pPr>
      <w:r w:rsidRPr="00885799">
        <w:rPr>
          <w:b/>
          <w:bCs/>
          <w:color w:val="000000"/>
          <w:sz w:val="22"/>
          <w:szCs w:val="22"/>
        </w:rPr>
        <w:t>La force d'un collectif est de bien vivre ensemble.</w:t>
      </w:r>
    </w:p>
    <w:p w:rsidR="0095476B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</w:p>
    <w:p w:rsidR="00A85F97" w:rsidRDefault="00A85F97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</w:p>
    <w:p w:rsidR="009C39A6" w:rsidRDefault="009C39A6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</w:p>
    <w:p w:rsidR="0095476B" w:rsidRPr="007C4F02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7C4F02">
        <w:rPr>
          <w:b/>
          <w:bCs/>
          <w:color w:val="000000"/>
          <w:sz w:val="22"/>
          <w:szCs w:val="22"/>
          <w:u w:val="single"/>
        </w:rPr>
        <w:t>Article 6 :</w:t>
      </w:r>
      <w:r>
        <w:rPr>
          <w:b/>
          <w:bCs/>
          <w:color w:val="000000"/>
          <w:sz w:val="22"/>
          <w:szCs w:val="22"/>
          <w:u w:val="single"/>
        </w:rPr>
        <w:t xml:space="preserve"> Entraînements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7C4F02">
        <w:rPr>
          <w:color w:val="000000"/>
          <w:sz w:val="22"/>
          <w:szCs w:val="22"/>
        </w:rPr>
        <w:t>L'</w:t>
      </w:r>
      <w:r w:rsidR="00C26716">
        <w:rPr>
          <w:color w:val="000000"/>
          <w:sz w:val="22"/>
          <w:szCs w:val="22"/>
        </w:rPr>
        <w:t>é</w:t>
      </w:r>
      <w:r w:rsidRPr="007C4F02">
        <w:rPr>
          <w:color w:val="000000"/>
          <w:sz w:val="22"/>
          <w:szCs w:val="22"/>
        </w:rPr>
        <w:t>ducateur se doit d'être présent à chaque entraînement du groupe dont il a la charge. En cas d'absence, il info</w:t>
      </w:r>
      <w:r>
        <w:rPr>
          <w:color w:val="000000"/>
          <w:sz w:val="22"/>
          <w:szCs w:val="22"/>
        </w:rPr>
        <w:t>rme le plus rapidement possible</w:t>
      </w:r>
      <w:r w:rsidRPr="007C4F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 collectif</w:t>
      </w:r>
      <w:r w:rsidRPr="007C4F0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le responsable technique et le dirigeant r</w:t>
      </w:r>
      <w:r w:rsidRPr="007C4F02">
        <w:rPr>
          <w:color w:val="000000"/>
          <w:sz w:val="22"/>
          <w:szCs w:val="22"/>
        </w:rPr>
        <w:t>éférent</w:t>
      </w:r>
      <w:r>
        <w:rPr>
          <w:color w:val="000000"/>
          <w:sz w:val="22"/>
          <w:szCs w:val="22"/>
        </w:rPr>
        <w:t xml:space="preserve">. </w:t>
      </w:r>
      <w:r w:rsidRPr="007C4F02">
        <w:rPr>
          <w:color w:val="000000"/>
          <w:sz w:val="22"/>
          <w:szCs w:val="22"/>
        </w:rPr>
        <w:t>Il lui incombe</w:t>
      </w:r>
      <w:r>
        <w:rPr>
          <w:color w:val="000000"/>
          <w:sz w:val="22"/>
          <w:szCs w:val="22"/>
        </w:rPr>
        <w:t>, dans un premier temps,</w:t>
      </w:r>
      <w:r w:rsidRPr="007C4F02">
        <w:rPr>
          <w:color w:val="000000"/>
          <w:sz w:val="22"/>
          <w:szCs w:val="22"/>
        </w:rPr>
        <w:t xml:space="preserve"> la responsabilité de </w:t>
      </w:r>
      <w:r>
        <w:rPr>
          <w:color w:val="000000"/>
          <w:sz w:val="22"/>
          <w:szCs w:val="22"/>
        </w:rPr>
        <w:t>proposer au responsable technique uns solution palliative</w:t>
      </w:r>
      <w:r w:rsidRPr="007C4F02">
        <w:rPr>
          <w:color w:val="000000"/>
          <w:sz w:val="22"/>
          <w:szCs w:val="22"/>
        </w:rPr>
        <w:t>.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885799">
        <w:rPr>
          <w:color w:val="000000"/>
          <w:sz w:val="22"/>
          <w:szCs w:val="22"/>
        </w:rPr>
        <w:t>Il tient à jour lui-même une fiche de présence/absence de l'ensemble des licencié(e)s de sa catégorie (très important en ce qui concerne les mineurs).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L'é</w:t>
      </w:r>
      <w:r w:rsidRPr="00823384">
        <w:rPr>
          <w:color w:val="000000"/>
          <w:sz w:val="22"/>
          <w:szCs w:val="22"/>
        </w:rPr>
        <w:t>ducateur est présent sur les installations sportives avant le début de la séance pour permettre l'accueil ainsi que la préparation matérielle de sa séance.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823384">
        <w:rPr>
          <w:color w:val="000000"/>
          <w:sz w:val="22"/>
          <w:szCs w:val="22"/>
        </w:rPr>
        <w:t>Il respecte l'heure de la fin de séance pour ne pas gêner les séances suivantes prévues dans les autres catégories et respecter la plani</w:t>
      </w:r>
      <w:r>
        <w:rPr>
          <w:color w:val="000000"/>
          <w:sz w:val="22"/>
          <w:szCs w:val="22"/>
        </w:rPr>
        <w:t xml:space="preserve">fication horaire communiquée. </w:t>
      </w:r>
      <w:r w:rsidRPr="00823384">
        <w:rPr>
          <w:color w:val="000000"/>
          <w:sz w:val="22"/>
          <w:szCs w:val="22"/>
        </w:rPr>
        <w:t>Pour tout changement d'horaire ou annulation de séance, informe le plus rapidement possible le collectif,</w:t>
      </w:r>
      <w:r>
        <w:rPr>
          <w:color w:val="000000"/>
          <w:sz w:val="22"/>
          <w:szCs w:val="22"/>
        </w:rPr>
        <w:t xml:space="preserve"> les parents,</w:t>
      </w:r>
      <w:r w:rsidRPr="00823384">
        <w:rPr>
          <w:color w:val="000000"/>
          <w:sz w:val="22"/>
          <w:szCs w:val="22"/>
        </w:rPr>
        <w:t xml:space="preserve"> le responsable technique et le dirigeant référent</w:t>
      </w:r>
      <w:r>
        <w:rPr>
          <w:color w:val="000000"/>
          <w:sz w:val="22"/>
          <w:szCs w:val="22"/>
        </w:rPr>
        <w:t>.</w:t>
      </w:r>
    </w:p>
    <w:p w:rsidR="00A85F97" w:rsidRPr="001A13D3" w:rsidRDefault="00A85F97" w:rsidP="00A85F97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1A13D3"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7</w:t>
      </w:r>
      <w:r w:rsidRPr="001A13D3">
        <w:rPr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1A13D3">
        <w:rPr>
          <w:b/>
          <w:bCs/>
          <w:color w:val="000000"/>
          <w:sz w:val="22"/>
          <w:szCs w:val="22"/>
          <w:u w:val="single"/>
        </w:rPr>
        <w:t>Compétition</w:t>
      </w:r>
      <w:r>
        <w:rPr>
          <w:b/>
          <w:bCs/>
          <w:color w:val="000000"/>
          <w:sz w:val="22"/>
          <w:szCs w:val="22"/>
          <w:u w:val="single"/>
        </w:rPr>
        <w:t>s</w:t>
      </w:r>
    </w:p>
    <w:p w:rsidR="00A85F97" w:rsidRPr="001A13D3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1A13D3">
        <w:rPr>
          <w:color w:val="000000"/>
          <w:sz w:val="22"/>
          <w:szCs w:val="22"/>
        </w:rPr>
        <w:t>L'</w:t>
      </w:r>
      <w:r>
        <w:rPr>
          <w:color w:val="000000"/>
          <w:sz w:val="22"/>
          <w:szCs w:val="22"/>
        </w:rPr>
        <w:t>é</w:t>
      </w:r>
      <w:r w:rsidRPr="001A13D3">
        <w:rPr>
          <w:color w:val="000000"/>
          <w:sz w:val="22"/>
          <w:szCs w:val="22"/>
        </w:rPr>
        <w:t xml:space="preserve">ducateur s'engage à être présent au plus tard à l'heure du rendez-vous. Dans le cas </w:t>
      </w:r>
      <w:r>
        <w:rPr>
          <w:color w:val="000000"/>
          <w:sz w:val="22"/>
          <w:szCs w:val="22"/>
        </w:rPr>
        <w:t>d’un retard</w:t>
      </w:r>
      <w:r w:rsidRPr="001A13D3">
        <w:rPr>
          <w:color w:val="000000"/>
          <w:sz w:val="22"/>
          <w:szCs w:val="22"/>
        </w:rPr>
        <w:t>, il prévient le plus rapidement possible le collectif</w:t>
      </w:r>
      <w:r>
        <w:rPr>
          <w:color w:val="000000"/>
          <w:sz w:val="22"/>
          <w:szCs w:val="22"/>
        </w:rPr>
        <w:t xml:space="preserve"> et les parents. En cas d’absence de dernière minute pour un cas de force majeure, </w:t>
      </w:r>
      <w:r w:rsidRPr="001A13D3">
        <w:rPr>
          <w:color w:val="000000"/>
          <w:sz w:val="22"/>
          <w:szCs w:val="22"/>
        </w:rPr>
        <w:t>il prévient le plus rapidement possible le collectif, les parents, le responsable technique et le dirigeant référent.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L’éducateur doit renseigner la</w:t>
      </w:r>
      <w:r w:rsidRPr="001A13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</w:t>
      </w:r>
      <w:r w:rsidRPr="001A13D3">
        <w:rPr>
          <w:color w:val="000000"/>
          <w:sz w:val="22"/>
          <w:szCs w:val="22"/>
        </w:rPr>
        <w:t>euille de matc</w:t>
      </w:r>
      <w:r>
        <w:rPr>
          <w:color w:val="000000"/>
          <w:sz w:val="22"/>
          <w:szCs w:val="22"/>
        </w:rPr>
        <w:t xml:space="preserve">h sans oubli ni erreur. Si cette action est déléguée, l’éducateur reste responsable des informations portées sur la feuille de match et doit à ce titre transmettre en amont les éléments nécessaires au renseignement </w:t>
      </w:r>
      <w:r w:rsidRPr="001A13D3">
        <w:rPr>
          <w:color w:val="000000"/>
          <w:sz w:val="22"/>
          <w:szCs w:val="22"/>
          <w:u w:val="single"/>
        </w:rPr>
        <w:t>sans équivoque</w:t>
      </w:r>
      <w:r>
        <w:rPr>
          <w:color w:val="000000"/>
          <w:sz w:val="22"/>
          <w:szCs w:val="22"/>
        </w:rPr>
        <w:t xml:space="preserve"> de la feuille de match par une tierce personne.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1A13D3">
        <w:rPr>
          <w:color w:val="000000"/>
          <w:sz w:val="22"/>
          <w:szCs w:val="22"/>
        </w:rPr>
        <w:t>Avant de signer</w:t>
      </w:r>
      <w:r>
        <w:rPr>
          <w:color w:val="000000"/>
          <w:sz w:val="22"/>
          <w:szCs w:val="22"/>
        </w:rPr>
        <w:t xml:space="preserve"> la feuille de match, l’éducateur doit</w:t>
      </w:r>
      <w:r w:rsidRPr="001A13D3">
        <w:rPr>
          <w:color w:val="000000"/>
          <w:sz w:val="22"/>
          <w:szCs w:val="22"/>
        </w:rPr>
        <w:t xml:space="preserve"> s'assurer des </w:t>
      </w:r>
      <w:r>
        <w:rPr>
          <w:color w:val="000000"/>
          <w:sz w:val="22"/>
          <w:szCs w:val="22"/>
        </w:rPr>
        <w:t xml:space="preserve">éventuelles observations tracées </w:t>
      </w:r>
      <w:r w:rsidRPr="001A13D3">
        <w:rPr>
          <w:color w:val="000000"/>
          <w:sz w:val="22"/>
          <w:szCs w:val="22"/>
        </w:rPr>
        <w:t>et fa</w:t>
      </w:r>
      <w:r>
        <w:rPr>
          <w:color w:val="000000"/>
          <w:sz w:val="22"/>
          <w:szCs w:val="22"/>
        </w:rPr>
        <w:t>ire noter les blessés</w:t>
      </w:r>
      <w:r w:rsidRPr="001A13D3">
        <w:rPr>
          <w:color w:val="000000"/>
          <w:sz w:val="22"/>
          <w:szCs w:val="22"/>
        </w:rPr>
        <w:t>. Même si l'</w:t>
      </w:r>
      <w:r>
        <w:rPr>
          <w:color w:val="000000"/>
          <w:sz w:val="22"/>
          <w:szCs w:val="22"/>
        </w:rPr>
        <w:t>é</w:t>
      </w:r>
      <w:r w:rsidRPr="001A13D3">
        <w:rPr>
          <w:color w:val="000000"/>
          <w:sz w:val="22"/>
          <w:szCs w:val="22"/>
        </w:rPr>
        <w:t>ducateur conteste les écrits de l'</w:t>
      </w:r>
      <w:r>
        <w:rPr>
          <w:color w:val="000000"/>
          <w:sz w:val="22"/>
          <w:szCs w:val="22"/>
        </w:rPr>
        <w:t>a</w:t>
      </w:r>
      <w:r w:rsidRPr="001A13D3">
        <w:rPr>
          <w:color w:val="000000"/>
          <w:sz w:val="22"/>
          <w:szCs w:val="22"/>
        </w:rPr>
        <w:t>rbitre sur la feuille de match, il es</w:t>
      </w:r>
      <w:r>
        <w:rPr>
          <w:color w:val="000000"/>
          <w:sz w:val="22"/>
          <w:szCs w:val="22"/>
        </w:rPr>
        <w:t>t fait obligation de la signer.</w:t>
      </w:r>
    </w:p>
    <w:p w:rsidR="00A85F97" w:rsidRDefault="00A85F97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A85F97" w:rsidRDefault="00A85F97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A85F97" w:rsidRDefault="00A85F97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95476B" w:rsidRPr="001A13D3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8</w:t>
      </w:r>
      <w:r w:rsidRPr="001A13D3">
        <w:rPr>
          <w:b/>
          <w:bCs/>
          <w:color w:val="000000"/>
          <w:sz w:val="22"/>
          <w:szCs w:val="22"/>
          <w:u w:val="single"/>
        </w:rPr>
        <w:t xml:space="preserve"> : Tournois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L'é</w:t>
      </w:r>
      <w:r w:rsidRPr="001A13D3">
        <w:rPr>
          <w:color w:val="000000"/>
          <w:sz w:val="22"/>
          <w:szCs w:val="22"/>
        </w:rPr>
        <w:t xml:space="preserve">ducateur est responsable du choix et de l'engagement de son </w:t>
      </w:r>
      <w:r>
        <w:rPr>
          <w:color w:val="000000"/>
          <w:sz w:val="22"/>
          <w:szCs w:val="22"/>
        </w:rPr>
        <w:t>équipe en concertation avec le responsable t</w:t>
      </w:r>
      <w:r w:rsidRPr="001A13D3">
        <w:rPr>
          <w:color w:val="000000"/>
          <w:sz w:val="22"/>
          <w:szCs w:val="22"/>
        </w:rPr>
        <w:t>echnique et</w:t>
      </w:r>
      <w:r>
        <w:rPr>
          <w:color w:val="000000"/>
          <w:sz w:val="22"/>
          <w:szCs w:val="22"/>
        </w:rPr>
        <w:t xml:space="preserve"> informe les autres éducateurs</w:t>
      </w:r>
      <w:r w:rsidRPr="001A13D3">
        <w:rPr>
          <w:color w:val="000000"/>
          <w:sz w:val="22"/>
          <w:szCs w:val="22"/>
        </w:rPr>
        <w:t>. En ca</w:t>
      </w:r>
      <w:r>
        <w:rPr>
          <w:color w:val="000000"/>
          <w:sz w:val="22"/>
          <w:szCs w:val="22"/>
        </w:rPr>
        <w:t>s de désistement de sa part, l'é</w:t>
      </w:r>
      <w:r w:rsidRPr="001A13D3">
        <w:rPr>
          <w:color w:val="000000"/>
          <w:sz w:val="22"/>
          <w:szCs w:val="22"/>
        </w:rPr>
        <w:t xml:space="preserve">ducateur est </w:t>
      </w:r>
      <w:r>
        <w:rPr>
          <w:color w:val="000000"/>
          <w:sz w:val="22"/>
          <w:szCs w:val="22"/>
        </w:rPr>
        <w:t>tenu en priorité de trouver un é</w:t>
      </w:r>
      <w:r w:rsidRPr="001A13D3">
        <w:rPr>
          <w:color w:val="000000"/>
          <w:sz w:val="22"/>
          <w:szCs w:val="22"/>
        </w:rPr>
        <w:t xml:space="preserve">ducateur remplaçant majeur </w:t>
      </w:r>
      <w:r>
        <w:rPr>
          <w:color w:val="000000"/>
          <w:sz w:val="22"/>
          <w:szCs w:val="22"/>
        </w:rPr>
        <w:t>(de préférence à un dirigeant).</w:t>
      </w:r>
    </w:p>
    <w:p w:rsidR="00C26716" w:rsidRPr="00F97510" w:rsidRDefault="00C26716" w:rsidP="00C26716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9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F97510">
        <w:rPr>
          <w:b/>
          <w:bCs/>
          <w:color w:val="000000"/>
          <w:sz w:val="22"/>
          <w:szCs w:val="22"/>
          <w:u w:val="single"/>
        </w:rPr>
        <w:t>: Déplacements</w:t>
      </w:r>
    </w:p>
    <w:p w:rsidR="00C26716" w:rsidRDefault="00C26716" w:rsidP="00C26716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F97510">
        <w:rPr>
          <w:color w:val="000000"/>
          <w:sz w:val="22"/>
          <w:szCs w:val="22"/>
        </w:rPr>
        <w:t xml:space="preserve">ors de tout déplacement avec </w:t>
      </w:r>
      <w:r>
        <w:rPr>
          <w:color w:val="000000"/>
          <w:sz w:val="22"/>
          <w:szCs w:val="22"/>
        </w:rPr>
        <w:t>le collectif, l'é</w:t>
      </w:r>
      <w:r w:rsidRPr="00F97510">
        <w:rPr>
          <w:color w:val="000000"/>
          <w:sz w:val="22"/>
          <w:szCs w:val="22"/>
        </w:rPr>
        <w:t xml:space="preserve">ducateur doit s'assurer que les parents qui transportent des licenciés sont en possession </w:t>
      </w:r>
      <w:r>
        <w:rPr>
          <w:color w:val="000000"/>
          <w:sz w:val="22"/>
          <w:szCs w:val="22"/>
        </w:rPr>
        <w:t>de leur permis de conduire.</w:t>
      </w:r>
    </w:p>
    <w:p w:rsidR="00A85F97" w:rsidRPr="00823384" w:rsidRDefault="00A85F97" w:rsidP="00A85F97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10</w:t>
      </w:r>
      <w:r w:rsidRPr="00823384">
        <w:rPr>
          <w:b/>
          <w:bCs/>
          <w:color w:val="000000"/>
          <w:sz w:val="22"/>
          <w:szCs w:val="22"/>
          <w:u w:val="single"/>
        </w:rPr>
        <w:t xml:space="preserve"> : Matériel 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823384">
        <w:rPr>
          <w:color w:val="000000"/>
          <w:sz w:val="22"/>
          <w:szCs w:val="22"/>
        </w:rPr>
        <w:t>L'éducateur s'engage à prendre soin du matériel mis à sa disposition (ne pas en oublier sur le terrain), à ne permettre aucune dégradation ou perte, à le ranger dans son intégralité et correctement après chacune de ses interventions (entraînements, compétitions, tournois) dans les locaux prévus à cet effet.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823384">
        <w:rPr>
          <w:color w:val="000000"/>
          <w:sz w:val="22"/>
          <w:szCs w:val="22"/>
        </w:rPr>
        <w:t>L'éducation des enfants s'étend aussi à la partici</w:t>
      </w:r>
      <w:r>
        <w:rPr>
          <w:color w:val="000000"/>
          <w:sz w:val="22"/>
          <w:szCs w:val="22"/>
        </w:rPr>
        <w:t>pation du rangement du matériel</w:t>
      </w:r>
      <w:r w:rsidRPr="00823384">
        <w:rPr>
          <w:color w:val="000000"/>
          <w:sz w:val="22"/>
          <w:szCs w:val="22"/>
        </w:rPr>
        <w:t>.</w:t>
      </w:r>
    </w:p>
    <w:p w:rsidR="00A85F97" w:rsidRPr="00823384" w:rsidRDefault="00A85F97" w:rsidP="00A85F97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823384"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11</w:t>
      </w:r>
      <w:r w:rsidRPr="00823384">
        <w:rPr>
          <w:b/>
          <w:bCs/>
          <w:color w:val="000000"/>
          <w:sz w:val="22"/>
          <w:szCs w:val="22"/>
          <w:u w:val="single"/>
        </w:rPr>
        <w:t xml:space="preserve"> : Installations et locaux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823384">
        <w:rPr>
          <w:color w:val="000000"/>
          <w:sz w:val="22"/>
          <w:szCs w:val="22"/>
        </w:rPr>
        <w:t>L'</w:t>
      </w:r>
      <w:r>
        <w:rPr>
          <w:color w:val="000000"/>
          <w:sz w:val="22"/>
          <w:szCs w:val="22"/>
        </w:rPr>
        <w:t>é</w:t>
      </w:r>
      <w:r w:rsidRPr="00823384">
        <w:rPr>
          <w:color w:val="000000"/>
          <w:sz w:val="22"/>
          <w:szCs w:val="22"/>
        </w:rPr>
        <w:t xml:space="preserve">ducateur s'assure de la fermeture des vestiaires durant ses séances d'entraînements et matchs et de leur propreté à son départ. Il veille également à l'extinction des lumières et fermeture des robinets d'eau et locaux utilisés, sans oublier aussi d'éteindre l'éclairage des terrains (pour le </w:t>
      </w:r>
      <w:r>
        <w:rPr>
          <w:color w:val="000000"/>
          <w:sz w:val="22"/>
          <w:szCs w:val="22"/>
        </w:rPr>
        <w:t>dernier utilisateur).</w:t>
      </w:r>
    </w:p>
    <w:p w:rsidR="00E13CC1" w:rsidRDefault="00E13CC1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E13CC1" w:rsidRDefault="00E13CC1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E13CC1" w:rsidRDefault="00E13CC1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</w:p>
    <w:p w:rsidR="00A85F97" w:rsidRPr="00F97510" w:rsidRDefault="00A85F97" w:rsidP="00A85F97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Article 1</w:t>
      </w:r>
      <w:r w:rsidR="009C39A6">
        <w:rPr>
          <w:b/>
          <w:bCs/>
          <w:color w:val="000000"/>
          <w:sz w:val="22"/>
          <w:szCs w:val="22"/>
          <w:u w:val="single"/>
        </w:rPr>
        <w:t>2</w:t>
      </w:r>
      <w:r w:rsidRPr="00F97510">
        <w:rPr>
          <w:b/>
          <w:bCs/>
          <w:color w:val="000000"/>
          <w:sz w:val="22"/>
          <w:szCs w:val="22"/>
          <w:u w:val="single"/>
        </w:rPr>
        <w:t xml:space="preserve"> : </w:t>
      </w:r>
      <w:r>
        <w:rPr>
          <w:b/>
          <w:bCs/>
          <w:color w:val="000000"/>
          <w:sz w:val="22"/>
          <w:szCs w:val="22"/>
          <w:u w:val="single"/>
        </w:rPr>
        <w:t>Vie du club et développement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F97510">
        <w:rPr>
          <w:color w:val="000000"/>
          <w:sz w:val="22"/>
          <w:szCs w:val="22"/>
        </w:rPr>
        <w:t>L'Educateur doit contribuer à</w:t>
      </w:r>
      <w:r>
        <w:rPr>
          <w:color w:val="000000"/>
          <w:sz w:val="22"/>
          <w:szCs w:val="22"/>
        </w:rPr>
        <w:t> encourager :</w:t>
      </w:r>
    </w:p>
    <w:p w:rsidR="00A85F97" w:rsidRDefault="00A85F97" w:rsidP="00A85F97">
      <w:pPr>
        <w:pStyle w:val="Style"/>
        <w:numPr>
          <w:ilvl w:val="0"/>
          <w:numId w:val="7"/>
        </w:numPr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</w:t>
      </w:r>
      <w:r w:rsidRPr="00F975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parents à participer à la vie du collectif et du club,</w:t>
      </w:r>
    </w:p>
    <w:p w:rsidR="00A85F97" w:rsidRDefault="00A85F97" w:rsidP="00A85F97">
      <w:pPr>
        <w:pStyle w:val="Style"/>
        <w:numPr>
          <w:ilvl w:val="0"/>
          <w:numId w:val="7"/>
        </w:numPr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716015">
        <w:rPr>
          <w:color w:val="000000"/>
          <w:sz w:val="22"/>
          <w:szCs w:val="22"/>
        </w:rPr>
        <w:t>les joueurs à prendre des initiatives en arbitrage et en encadrement. Il doit les sensibiliser à l'importance du rôle de chacun dans la vie du club.</w:t>
      </w:r>
    </w:p>
    <w:p w:rsidR="00A85F97" w:rsidRDefault="00A85F97" w:rsidP="00A85F97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3706AA">
        <w:rPr>
          <w:color w:val="000000"/>
          <w:sz w:val="22"/>
          <w:szCs w:val="22"/>
        </w:rPr>
        <w:t xml:space="preserve">L'Educateur s'engage à participer à la vie du club au quotidien et ainsi à assister, aider, stimuler et informer les </w:t>
      </w:r>
      <w:r>
        <w:rPr>
          <w:color w:val="000000"/>
          <w:sz w:val="22"/>
          <w:szCs w:val="22"/>
        </w:rPr>
        <w:t>licencié(e)s et p</w:t>
      </w:r>
      <w:r w:rsidRPr="003706AA">
        <w:rPr>
          <w:color w:val="000000"/>
          <w:sz w:val="22"/>
          <w:szCs w:val="22"/>
        </w:rPr>
        <w:t>arents des différents évènements organisés par le club</w:t>
      </w:r>
      <w:r>
        <w:rPr>
          <w:color w:val="000000"/>
          <w:sz w:val="22"/>
          <w:szCs w:val="22"/>
        </w:rPr>
        <w:t>.</w:t>
      </w:r>
    </w:p>
    <w:p w:rsidR="0095476B" w:rsidRPr="000B0547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Article 1</w:t>
      </w:r>
      <w:r w:rsidR="009C39A6">
        <w:rPr>
          <w:b/>
          <w:bCs/>
          <w:color w:val="000000"/>
          <w:sz w:val="22"/>
          <w:szCs w:val="22"/>
          <w:u w:val="single"/>
        </w:rPr>
        <w:t>3</w:t>
      </w:r>
      <w:r w:rsidRPr="000B0547">
        <w:rPr>
          <w:b/>
          <w:bCs/>
          <w:color w:val="000000"/>
          <w:sz w:val="22"/>
          <w:szCs w:val="22"/>
          <w:u w:val="single"/>
        </w:rPr>
        <w:t xml:space="preserve"> : Responsabilités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0B0547">
        <w:rPr>
          <w:color w:val="000000"/>
          <w:sz w:val="22"/>
          <w:szCs w:val="22"/>
        </w:rPr>
        <w:t xml:space="preserve">L'Educateur est responsable </w:t>
      </w:r>
      <w:r>
        <w:rPr>
          <w:color w:val="000000"/>
          <w:sz w:val="22"/>
          <w:szCs w:val="22"/>
        </w:rPr>
        <w:t xml:space="preserve">du collectif confié et </w:t>
      </w:r>
      <w:r w:rsidRPr="000B0547">
        <w:rPr>
          <w:color w:val="000000"/>
          <w:sz w:val="22"/>
          <w:szCs w:val="22"/>
        </w:rPr>
        <w:t>des matchs disputés par l'équipe dont il a la charge à savoir</w:t>
      </w:r>
      <w:r>
        <w:rPr>
          <w:color w:val="000000"/>
          <w:sz w:val="22"/>
          <w:szCs w:val="22"/>
        </w:rPr>
        <w:t xml:space="preserve"> :</w:t>
      </w:r>
    </w:p>
    <w:p w:rsidR="0095476B" w:rsidRDefault="0095476B" w:rsidP="0095476B">
      <w:pPr>
        <w:pStyle w:val="Style"/>
        <w:numPr>
          <w:ilvl w:val="0"/>
          <w:numId w:val="6"/>
        </w:numPr>
        <w:spacing w:before="100" w:beforeAutospacing="1" w:line="384" w:lineRule="exact"/>
        <w:ind w:left="1701"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convocation des joueurs,</w:t>
      </w:r>
    </w:p>
    <w:p w:rsidR="0095476B" w:rsidRDefault="0095476B" w:rsidP="0095476B">
      <w:pPr>
        <w:pStyle w:val="Style"/>
        <w:numPr>
          <w:ilvl w:val="0"/>
          <w:numId w:val="6"/>
        </w:numPr>
        <w:spacing w:before="100" w:beforeAutospacing="1" w:line="384" w:lineRule="exact"/>
        <w:ind w:left="1701"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l'organisation du déplacement,</w:t>
      </w:r>
    </w:p>
    <w:p w:rsidR="0095476B" w:rsidRDefault="0095476B" w:rsidP="0095476B">
      <w:pPr>
        <w:pStyle w:val="Style"/>
        <w:numPr>
          <w:ilvl w:val="0"/>
          <w:numId w:val="6"/>
        </w:numPr>
        <w:spacing w:before="100" w:beforeAutospacing="1" w:line="384" w:lineRule="exact"/>
        <w:ind w:left="1701"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 w:rsidR="00C26716">
        <w:rPr>
          <w:color w:val="000000"/>
          <w:sz w:val="22"/>
          <w:szCs w:val="22"/>
        </w:rPr>
        <w:t xml:space="preserve">vérification de la </w:t>
      </w:r>
      <w:r>
        <w:rPr>
          <w:color w:val="000000"/>
          <w:sz w:val="22"/>
          <w:szCs w:val="22"/>
        </w:rPr>
        <w:t>qualification des joueurs,</w:t>
      </w:r>
    </w:p>
    <w:p w:rsidR="0095476B" w:rsidRDefault="0095476B" w:rsidP="0095476B">
      <w:pPr>
        <w:pStyle w:val="Style"/>
        <w:numPr>
          <w:ilvl w:val="0"/>
          <w:numId w:val="6"/>
        </w:numPr>
        <w:spacing w:before="100" w:beforeAutospacing="1" w:line="384" w:lineRule="exact"/>
        <w:ind w:left="1701"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préparation du matériel,</w:t>
      </w:r>
    </w:p>
    <w:p w:rsidR="0095476B" w:rsidRDefault="0095476B" w:rsidP="0095476B">
      <w:pPr>
        <w:pStyle w:val="Style"/>
        <w:numPr>
          <w:ilvl w:val="0"/>
          <w:numId w:val="6"/>
        </w:numPr>
        <w:spacing w:before="100" w:beforeAutospacing="1" w:line="384" w:lineRule="exact"/>
        <w:ind w:left="1701" w:right="-34"/>
        <w:jc w:val="both"/>
        <w:rPr>
          <w:color w:val="000000"/>
          <w:sz w:val="22"/>
          <w:szCs w:val="22"/>
        </w:rPr>
      </w:pPr>
      <w:r w:rsidRPr="000B0547">
        <w:rPr>
          <w:color w:val="000000"/>
          <w:sz w:val="22"/>
          <w:szCs w:val="22"/>
        </w:rPr>
        <w:t xml:space="preserve">la tenue </w:t>
      </w:r>
      <w:r>
        <w:rPr>
          <w:color w:val="000000"/>
          <w:sz w:val="22"/>
          <w:szCs w:val="22"/>
        </w:rPr>
        <w:t>et le comportement de son collectif</w:t>
      </w:r>
      <w:r w:rsidR="00C26716">
        <w:rPr>
          <w:color w:val="000000"/>
          <w:sz w:val="22"/>
          <w:szCs w:val="22"/>
        </w:rPr>
        <w:t>.</w:t>
      </w:r>
    </w:p>
    <w:p w:rsidR="0095476B" w:rsidRPr="00DB3B4C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0B0547">
        <w:rPr>
          <w:color w:val="000000"/>
          <w:sz w:val="22"/>
          <w:szCs w:val="22"/>
        </w:rPr>
        <w:t>Il est souhaitable qu'il se fasse assister</w:t>
      </w:r>
      <w:r>
        <w:rPr>
          <w:color w:val="000000"/>
          <w:sz w:val="22"/>
          <w:szCs w:val="22"/>
        </w:rPr>
        <w:t>, notamment par des parents référents, éducateurs adjoints, dirigeants…</w:t>
      </w:r>
      <w:r w:rsidRPr="000B0547">
        <w:rPr>
          <w:color w:val="000000"/>
          <w:sz w:val="22"/>
          <w:szCs w:val="22"/>
        </w:rPr>
        <w:t xml:space="preserve"> mais lui seul, répondra </w:t>
      </w:r>
      <w:r>
        <w:rPr>
          <w:color w:val="000000"/>
          <w:sz w:val="22"/>
          <w:szCs w:val="22"/>
        </w:rPr>
        <w:t xml:space="preserve">de tout problème </w:t>
      </w:r>
      <w:r w:rsidRPr="00DB3B4C">
        <w:rPr>
          <w:color w:val="000000"/>
          <w:sz w:val="22"/>
          <w:szCs w:val="22"/>
        </w:rPr>
        <w:t>survenant lors d'une rencontre: forfait, non qualification d'un joueur, fraude, comportements anti sportifs</w:t>
      </w:r>
      <w:r>
        <w:rPr>
          <w:color w:val="000000"/>
          <w:sz w:val="22"/>
          <w:szCs w:val="22"/>
        </w:rPr>
        <w:t>…</w:t>
      </w:r>
      <w:r w:rsidRPr="00DB3B4C">
        <w:rPr>
          <w:color w:val="000000"/>
          <w:sz w:val="22"/>
          <w:szCs w:val="22"/>
        </w:rPr>
        <w:t xml:space="preserve"> </w:t>
      </w:r>
    </w:p>
    <w:p w:rsidR="0095476B" w:rsidRPr="00DB3B4C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DB3B4C">
        <w:rPr>
          <w:color w:val="000000"/>
          <w:sz w:val="22"/>
          <w:szCs w:val="22"/>
        </w:rPr>
        <w:t>En cas de problème lors d'une rencontre (expulsion d'un joueur, blessure grave, rapport d'arbitre, réserve et/ou réclamation, match arrêté</w:t>
      </w:r>
      <w:r>
        <w:rPr>
          <w:color w:val="000000"/>
          <w:sz w:val="22"/>
          <w:szCs w:val="22"/>
        </w:rPr>
        <w:t>…</w:t>
      </w:r>
      <w:r w:rsidRPr="00DB3B4C">
        <w:rPr>
          <w:color w:val="000000"/>
          <w:sz w:val="22"/>
          <w:szCs w:val="22"/>
        </w:rPr>
        <w:t xml:space="preserve">), il doit en aviser immédiatement après le match, dans les plus brefs délais, </w:t>
      </w:r>
      <w:r>
        <w:rPr>
          <w:color w:val="000000"/>
          <w:sz w:val="22"/>
          <w:szCs w:val="22"/>
        </w:rPr>
        <w:t>le responsable technique et le dirigeant référent.</w:t>
      </w:r>
    </w:p>
    <w:p w:rsidR="0095476B" w:rsidRPr="00DB3B4C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DB3B4C">
        <w:rPr>
          <w:color w:val="000000"/>
          <w:sz w:val="22"/>
          <w:szCs w:val="22"/>
        </w:rPr>
        <w:t xml:space="preserve">Dans le cas </w:t>
      </w:r>
      <w:r>
        <w:rPr>
          <w:color w:val="000000"/>
          <w:sz w:val="22"/>
          <w:szCs w:val="22"/>
        </w:rPr>
        <w:t>d’une exclusion pour comportement anti sportif</w:t>
      </w:r>
      <w:r w:rsidRPr="00DB3B4C">
        <w:rPr>
          <w:color w:val="000000"/>
          <w:sz w:val="22"/>
          <w:szCs w:val="22"/>
        </w:rPr>
        <w:t xml:space="preserve"> lors d'une rencontre, il</w:t>
      </w:r>
      <w:r>
        <w:rPr>
          <w:color w:val="000000"/>
          <w:sz w:val="22"/>
          <w:szCs w:val="22"/>
        </w:rPr>
        <w:t xml:space="preserve"> est de la responsabilité de l'é</w:t>
      </w:r>
      <w:r w:rsidRPr="00DB3B4C">
        <w:rPr>
          <w:color w:val="000000"/>
          <w:sz w:val="22"/>
          <w:szCs w:val="22"/>
        </w:rPr>
        <w:t xml:space="preserve">ducateur de rédiger un rapport détaillé et circonstancié, à remettre au </w:t>
      </w:r>
      <w:r>
        <w:rPr>
          <w:color w:val="000000"/>
          <w:sz w:val="22"/>
          <w:szCs w:val="22"/>
        </w:rPr>
        <w:t xml:space="preserve">responsable technique et au dirigeant référent </w:t>
      </w:r>
      <w:r w:rsidRPr="00DB3B4C">
        <w:rPr>
          <w:color w:val="000000"/>
          <w:sz w:val="22"/>
          <w:szCs w:val="22"/>
        </w:rPr>
        <w:t xml:space="preserve">dans les 24h. </w:t>
      </w:r>
    </w:p>
    <w:p w:rsidR="00C26716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DB3B4C">
        <w:rPr>
          <w:color w:val="000000"/>
          <w:sz w:val="22"/>
          <w:szCs w:val="22"/>
        </w:rPr>
        <w:t xml:space="preserve">En tout état de cause, un Educateur doit connaître les règles qui régissent la compétition dans laquelle </w:t>
      </w:r>
      <w:r>
        <w:rPr>
          <w:color w:val="000000"/>
          <w:sz w:val="22"/>
          <w:szCs w:val="22"/>
        </w:rPr>
        <w:t>le collectif est engagé.</w:t>
      </w:r>
    </w:p>
    <w:p w:rsidR="00C26716" w:rsidRDefault="00C26716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Prendre en charge un collectif, que ce soit dans le cadre d’une séance d’entraînement, un déplacement, un match, un tournoi….. implique </w:t>
      </w:r>
      <w:r w:rsidR="00A85F97">
        <w:rPr>
          <w:color w:val="000000"/>
          <w:sz w:val="22"/>
          <w:szCs w:val="22"/>
        </w:rPr>
        <w:t xml:space="preserve">notamment </w:t>
      </w:r>
      <w:r>
        <w:rPr>
          <w:color w:val="000000"/>
          <w:sz w:val="22"/>
          <w:szCs w:val="22"/>
        </w:rPr>
        <w:t xml:space="preserve">que l’éducateur désigné par le club se doit d’assurer la sécurité des </w:t>
      </w:r>
      <w:r w:rsidR="00A85F97">
        <w:rPr>
          <w:color w:val="000000"/>
          <w:sz w:val="22"/>
          <w:szCs w:val="22"/>
        </w:rPr>
        <w:t>licencié(e)s mineur(e)s à chaque instant.</w:t>
      </w:r>
    </w:p>
    <w:p w:rsidR="0095476B" w:rsidRPr="00F97510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Article 14</w:t>
      </w:r>
      <w:r w:rsidRPr="00F97510">
        <w:rPr>
          <w:b/>
          <w:bCs/>
          <w:color w:val="000000"/>
          <w:sz w:val="22"/>
          <w:szCs w:val="22"/>
          <w:u w:val="single"/>
        </w:rPr>
        <w:t xml:space="preserve"> : Charte du club</w:t>
      </w:r>
    </w:p>
    <w:p w:rsidR="0095476B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F97510">
        <w:rPr>
          <w:color w:val="000000"/>
          <w:sz w:val="22"/>
          <w:szCs w:val="22"/>
        </w:rPr>
        <w:t>L'</w:t>
      </w:r>
      <w:r w:rsidR="00A85F97">
        <w:rPr>
          <w:color w:val="000000"/>
          <w:sz w:val="22"/>
          <w:szCs w:val="22"/>
        </w:rPr>
        <w:t>é</w:t>
      </w:r>
      <w:r w:rsidRPr="00F97510">
        <w:rPr>
          <w:color w:val="000000"/>
          <w:sz w:val="22"/>
          <w:szCs w:val="22"/>
        </w:rPr>
        <w:t xml:space="preserve">ducateur s'engage à respecter et faire respecter la «charte du club». En cas de manquement au respect de cette charte, il en avisera immédiatement le </w:t>
      </w:r>
      <w:r w:rsidR="003A0498">
        <w:rPr>
          <w:color w:val="000000"/>
          <w:sz w:val="22"/>
          <w:szCs w:val="22"/>
        </w:rPr>
        <w:t>dirigeant r</w:t>
      </w:r>
      <w:r w:rsidRPr="00F97510">
        <w:rPr>
          <w:color w:val="000000"/>
          <w:sz w:val="22"/>
          <w:szCs w:val="22"/>
        </w:rPr>
        <w:t xml:space="preserve">éférent </w:t>
      </w:r>
      <w:r>
        <w:rPr>
          <w:color w:val="000000"/>
          <w:sz w:val="22"/>
          <w:szCs w:val="22"/>
        </w:rPr>
        <w:t xml:space="preserve">et le </w:t>
      </w:r>
      <w:r w:rsidR="003A0498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esponsable </w:t>
      </w:r>
      <w:r w:rsidR="003A0498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echnique.</w:t>
      </w:r>
    </w:p>
    <w:p w:rsidR="0095476B" w:rsidRPr="003706AA" w:rsidRDefault="0095476B" w:rsidP="0095476B">
      <w:pPr>
        <w:pStyle w:val="Style"/>
        <w:spacing w:before="120" w:line="384" w:lineRule="exact"/>
        <w:ind w:right="13"/>
        <w:jc w:val="both"/>
        <w:rPr>
          <w:b/>
          <w:bCs/>
          <w:color w:val="000000"/>
          <w:sz w:val="22"/>
          <w:szCs w:val="22"/>
          <w:u w:val="single"/>
        </w:rPr>
      </w:pPr>
      <w:r w:rsidRPr="003706AA">
        <w:rPr>
          <w:b/>
          <w:bCs/>
          <w:color w:val="000000"/>
          <w:sz w:val="22"/>
          <w:szCs w:val="22"/>
          <w:u w:val="single"/>
        </w:rPr>
        <w:t xml:space="preserve">Article </w:t>
      </w:r>
      <w:r w:rsidR="009C39A6">
        <w:rPr>
          <w:b/>
          <w:bCs/>
          <w:color w:val="000000"/>
          <w:sz w:val="22"/>
          <w:szCs w:val="22"/>
          <w:u w:val="single"/>
        </w:rPr>
        <w:t>15</w:t>
      </w:r>
      <w:r w:rsidRPr="003706AA">
        <w:rPr>
          <w:b/>
          <w:bCs/>
          <w:color w:val="000000"/>
          <w:sz w:val="22"/>
          <w:szCs w:val="22"/>
          <w:u w:val="single"/>
        </w:rPr>
        <w:t xml:space="preserve"> : </w:t>
      </w:r>
      <w:r>
        <w:rPr>
          <w:b/>
          <w:bCs/>
          <w:color w:val="000000"/>
          <w:sz w:val="22"/>
          <w:szCs w:val="22"/>
          <w:u w:val="single"/>
        </w:rPr>
        <w:t>Engagement</w:t>
      </w:r>
    </w:p>
    <w:p w:rsidR="0095476B" w:rsidRPr="003706AA" w:rsidRDefault="0095476B" w:rsidP="0095476B">
      <w:pPr>
        <w:pStyle w:val="Style"/>
        <w:spacing w:before="100" w:beforeAutospacing="1" w:line="384" w:lineRule="exact"/>
        <w:ind w:right="-34"/>
        <w:jc w:val="both"/>
        <w:rPr>
          <w:color w:val="000000"/>
          <w:sz w:val="22"/>
          <w:szCs w:val="22"/>
        </w:rPr>
      </w:pPr>
      <w:r w:rsidRPr="003706AA">
        <w:rPr>
          <w:color w:val="000000"/>
          <w:sz w:val="22"/>
          <w:szCs w:val="22"/>
        </w:rPr>
        <w:t xml:space="preserve">La signature de la présente charte vaut acceptation sans aucune restriction. La mise en application est immédiate et maintenue jusqu'à nouvel ordre. En cas de manquement à cette charte, </w:t>
      </w:r>
      <w:r>
        <w:rPr>
          <w:color w:val="000000"/>
          <w:sz w:val="22"/>
          <w:szCs w:val="22"/>
        </w:rPr>
        <w:t>l’éducateur concerné sera convoqué par le responsable technique et le dirigeant référent.</w:t>
      </w:r>
    </w:p>
    <w:p w:rsidR="00942A1B" w:rsidRDefault="00942A1B" w:rsidP="00942A1B">
      <w:pPr>
        <w:tabs>
          <w:tab w:val="right" w:leader="dot" w:pos="9072"/>
        </w:tabs>
        <w:rPr>
          <w:rFonts w:ascii="Century Gothic" w:hAnsi="Century Gothic"/>
        </w:rPr>
      </w:pPr>
    </w:p>
    <w:p w:rsidR="0018292B" w:rsidRPr="00CB144E" w:rsidRDefault="0018292B" w:rsidP="0018292B">
      <w:pPr>
        <w:pStyle w:val="Style"/>
        <w:spacing w:before="355" w:line="297" w:lineRule="exact"/>
        <w:ind w:right="53"/>
        <w:jc w:val="both"/>
        <w:rPr>
          <w:color w:val="000000"/>
          <w:sz w:val="22"/>
          <w:szCs w:val="22"/>
        </w:rPr>
      </w:pPr>
      <w:r w:rsidRPr="00CB144E">
        <w:rPr>
          <w:color w:val="000000"/>
          <w:sz w:val="22"/>
          <w:szCs w:val="22"/>
        </w:rPr>
        <w:t>Je reconnais avoir pris connaissance de la charte et m'engage à la res</w:t>
      </w:r>
      <w:r>
        <w:rPr>
          <w:color w:val="000000"/>
          <w:sz w:val="22"/>
          <w:szCs w:val="22"/>
        </w:rPr>
        <w:t>pecter.</w:t>
      </w:r>
    </w:p>
    <w:p w:rsidR="0018292B" w:rsidRPr="00CB144E" w:rsidRDefault="0018292B" w:rsidP="0018292B">
      <w:pPr>
        <w:pStyle w:val="Style"/>
        <w:spacing w:before="355" w:line="297" w:lineRule="exact"/>
        <w:ind w:right="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Pris connaissance </w:t>
      </w:r>
      <w:r w:rsidRPr="00CB144E">
        <w:rPr>
          <w:color w:val="000000"/>
          <w:sz w:val="22"/>
          <w:szCs w:val="22"/>
        </w:rPr>
        <w:t xml:space="preserve">le : </w:t>
      </w:r>
      <w:r w:rsidRPr="00CB144E">
        <w:rPr>
          <w:color w:val="000000"/>
          <w:sz w:val="22"/>
          <w:szCs w:val="22"/>
        </w:rPr>
        <w:tab/>
        <w:t xml:space="preserve">. </w:t>
      </w:r>
    </w:p>
    <w:p w:rsidR="0018292B" w:rsidRDefault="0018292B" w:rsidP="0018292B">
      <w:pPr>
        <w:pStyle w:val="Style"/>
        <w:spacing w:before="355" w:line="297" w:lineRule="exact"/>
        <w:ind w:right="53"/>
        <w:jc w:val="both"/>
        <w:rPr>
          <w:i/>
          <w:color w:val="000000"/>
          <w:sz w:val="18"/>
          <w:szCs w:val="18"/>
        </w:rPr>
      </w:pPr>
      <w:r w:rsidRPr="00CB144E">
        <w:rPr>
          <w:i/>
          <w:color w:val="000000"/>
          <w:sz w:val="18"/>
          <w:szCs w:val="18"/>
        </w:rPr>
        <w:t xml:space="preserve">Signatures précédées de « lu et approuvé » ainsi que votre nom et prénom SVP. </w:t>
      </w:r>
    </w:p>
    <w:p w:rsidR="0018292B" w:rsidRPr="00AC30CC" w:rsidRDefault="009C39A6" w:rsidP="00C66F56">
      <w:pPr>
        <w:pStyle w:val="Style"/>
        <w:spacing w:before="355" w:line="297" w:lineRule="exact"/>
        <w:ind w:right="53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Educatrice/ Educateur</w:t>
      </w:r>
      <w:r w:rsidR="0095476B">
        <w:rPr>
          <w:i/>
          <w:color w:val="000000"/>
          <w:sz w:val="22"/>
          <w:szCs w:val="22"/>
        </w:rPr>
        <w:tab/>
      </w:r>
      <w:r w:rsidR="0095476B">
        <w:rPr>
          <w:i/>
          <w:color w:val="000000"/>
          <w:sz w:val="22"/>
          <w:szCs w:val="22"/>
        </w:rPr>
        <w:tab/>
        <w:t>Responsable Technique</w:t>
      </w:r>
      <w:r w:rsidR="0095476B">
        <w:rPr>
          <w:i/>
          <w:color w:val="000000"/>
          <w:sz w:val="22"/>
          <w:szCs w:val="22"/>
        </w:rPr>
        <w:tab/>
      </w:r>
      <w:r w:rsidR="0095476B">
        <w:rPr>
          <w:i/>
          <w:color w:val="000000"/>
          <w:sz w:val="22"/>
          <w:szCs w:val="22"/>
        </w:rPr>
        <w:tab/>
        <w:t>Dirigeant Référent</w:t>
      </w:r>
    </w:p>
    <w:p w:rsidR="00D95714" w:rsidRPr="007822EC" w:rsidRDefault="00D95714" w:rsidP="00942A1B">
      <w:pPr>
        <w:tabs>
          <w:tab w:val="right" w:leader="dot" w:pos="9072"/>
        </w:tabs>
        <w:rPr>
          <w:rFonts w:ascii="Century Gothic" w:hAnsi="Century Gothic"/>
        </w:rPr>
      </w:pPr>
    </w:p>
    <w:sectPr w:rsidR="00D95714" w:rsidRPr="007822EC" w:rsidSect="00D9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F6" w:rsidRDefault="00C66EF6" w:rsidP="005B3077">
      <w:r>
        <w:separator/>
      </w:r>
    </w:p>
  </w:endnote>
  <w:endnote w:type="continuationSeparator" w:id="0">
    <w:p w:rsidR="00C66EF6" w:rsidRDefault="00C66EF6" w:rsidP="005B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3" w:rsidRDefault="00052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3" w:rsidRDefault="000523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3" w:rsidRDefault="00052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F6" w:rsidRDefault="00C66EF6" w:rsidP="005B3077">
      <w:r>
        <w:separator/>
      </w:r>
    </w:p>
  </w:footnote>
  <w:footnote w:type="continuationSeparator" w:id="0">
    <w:p w:rsidR="00C66EF6" w:rsidRDefault="00C66EF6" w:rsidP="005B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3" w:rsidRDefault="00052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34" w:rsidRDefault="007F71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3" w:rsidRDefault="00052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8D5900"/>
    <w:multiLevelType w:val="hybridMultilevel"/>
    <w:tmpl w:val="9AEE25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762"/>
    <w:multiLevelType w:val="hybridMultilevel"/>
    <w:tmpl w:val="957C23F4"/>
    <w:lvl w:ilvl="0" w:tplc="04090007">
      <w:start w:val="1"/>
      <w:numFmt w:val="bullet"/>
      <w:lvlText w:val=""/>
      <w:lvlPicBulletId w:val="0"/>
      <w:lvlJc w:val="left"/>
      <w:pPr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1A3F0C1E"/>
    <w:multiLevelType w:val="hybridMultilevel"/>
    <w:tmpl w:val="066828A6"/>
    <w:lvl w:ilvl="0" w:tplc="298C37AA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02CE"/>
    <w:multiLevelType w:val="hybridMultilevel"/>
    <w:tmpl w:val="B4D49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57C"/>
    <w:multiLevelType w:val="hybridMultilevel"/>
    <w:tmpl w:val="B1384F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6CE6"/>
    <w:multiLevelType w:val="hybridMultilevel"/>
    <w:tmpl w:val="1E7E34BC"/>
    <w:lvl w:ilvl="0" w:tplc="040C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6" w15:restartNumberingAfterBreak="0">
    <w:nsid w:val="5AD441EE"/>
    <w:multiLevelType w:val="hybridMultilevel"/>
    <w:tmpl w:val="287C8AC0"/>
    <w:lvl w:ilvl="0" w:tplc="53C2B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7"/>
    <w:rsid w:val="000523A3"/>
    <w:rsid w:val="00052C37"/>
    <w:rsid w:val="000611B1"/>
    <w:rsid w:val="000E2A4C"/>
    <w:rsid w:val="00107C40"/>
    <w:rsid w:val="00124753"/>
    <w:rsid w:val="001605E5"/>
    <w:rsid w:val="0018292B"/>
    <w:rsid w:val="001C4C2E"/>
    <w:rsid w:val="001F246F"/>
    <w:rsid w:val="00246A46"/>
    <w:rsid w:val="002726E1"/>
    <w:rsid w:val="0028430E"/>
    <w:rsid w:val="00292708"/>
    <w:rsid w:val="002B1031"/>
    <w:rsid w:val="00356980"/>
    <w:rsid w:val="0036517E"/>
    <w:rsid w:val="00385287"/>
    <w:rsid w:val="003A0498"/>
    <w:rsid w:val="003A42E9"/>
    <w:rsid w:val="003C1B3F"/>
    <w:rsid w:val="00404DB0"/>
    <w:rsid w:val="0041156E"/>
    <w:rsid w:val="00440BE8"/>
    <w:rsid w:val="004419E0"/>
    <w:rsid w:val="00444CEA"/>
    <w:rsid w:val="00471787"/>
    <w:rsid w:val="004B7F88"/>
    <w:rsid w:val="004E14F6"/>
    <w:rsid w:val="00516CBF"/>
    <w:rsid w:val="005206B2"/>
    <w:rsid w:val="00520C88"/>
    <w:rsid w:val="00525EC8"/>
    <w:rsid w:val="005302C4"/>
    <w:rsid w:val="0056490A"/>
    <w:rsid w:val="00565205"/>
    <w:rsid w:val="005B3077"/>
    <w:rsid w:val="00620CBA"/>
    <w:rsid w:val="00640D51"/>
    <w:rsid w:val="00647EA5"/>
    <w:rsid w:val="006905CF"/>
    <w:rsid w:val="006B1E09"/>
    <w:rsid w:val="006B1E62"/>
    <w:rsid w:val="0072175C"/>
    <w:rsid w:val="007241A3"/>
    <w:rsid w:val="007679FD"/>
    <w:rsid w:val="007806AE"/>
    <w:rsid w:val="007822EC"/>
    <w:rsid w:val="00784E9D"/>
    <w:rsid w:val="007A5E7F"/>
    <w:rsid w:val="007F7134"/>
    <w:rsid w:val="00817E79"/>
    <w:rsid w:val="00830666"/>
    <w:rsid w:val="00885799"/>
    <w:rsid w:val="009329DB"/>
    <w:rsid w:val="009414C9"/>
    <w:rsid w:val="00942A1B"/>
    <w:rsid w:val="009444E4"/>
    <w:rsid w:val="00945317"/>
    <w:rsid w:val="0095476B"/>
    <w:rsid w:val="00966063"/>
    <w:rsid w:val="0099129C"/>
    <w:rsid w:val="009C39A6"/>
    <w:rsid w:val="009E42AF"/>
    <w:rsid w:val="009F407E"/>
    <w:rsid w:val="00A04109"/>
    <w:rsid w:val="00A731F3"/>
    <w:rsid w:val="00A74403"/>
    <w:rsid w:val="00A85F97"/>
    <w:rsid w:val="00AA6896"/>
    <w:rsid w:val="00AD3176"/>
    <w:rsid w:val="00AF2038"/>
    <w:rsid w:val="00AF29B9"/>
    <w:rsid w:val="00AF3586"/>
    <w:rsid w:val="00AF452F"/>
    <w:rsid w:val="00B46531"/>
    <w:rsid w:val="00B64646"/>
    <w:rsid w:val="00B97048"/>
    <w:rsid w:val="00BB34B3"/>
    <w:rsid w:val="00BE52D6"/>
    <w:rsid w:val="00C26716"/>
    <w:rsid w:val="00C46181"/>
    <w:rsid w:val="00C51C14"/>
    <w:rsid w:val="00C6234E"/>
    <w:rsid w:val="00C66EF6"/>
    <w:rsid w:val="00C66F56"/>
    <w:rsid w:val="00C73F2C"/>
    <w:rsid w:val="00CE3C33"/>
    <w:rsid w:val="00CF097F"/>
    <w:rsid w:val="00CF4115"/>
    <w:rsid w:val="00D01ADB"/>
    <w:rsid w:val="00D50B0D"/>
    <w:rsid w:val="00D606C9"/>
    <w:rsid w:val="00D8688C"/>
    <w:rsid w:val="00D95714"/>
    <w:rsid w:val="00DE0A7C"/>
    <w:rsid w:val="00DF0106"/>
    <w:rsid w:val="00E102AC"/>
    <w:rsid w:val="00E13CC1"/>
    <w:rsid w:val="00E2224E"/>
    <w:rsid w:val="00E270F5"/>
    <w:rsid w:val="00E278C0"/>
    <w:rsid w:val="00E3491A"/>
    <w:rsid w:val="00E505CA"/>
    <w:rsid w:val="00E6302D"/>
    <w:rsid w:val="00EB3449"/>
    <w:rsid w:val="00EB4A90"/>
    <w:rsid w:val="00F47012"/>
    <w:rsid w:val="00F53D1F"/>
    <w:rsid w:val="00F72971"/>
    <w:rsid w:val="00FB4546"/>
    <w:rsid w:val="00FC2620"/>
    <w:rsid w:val="00FC4C74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3945"/>
  <w15:docId w15:val="{B429A8D0-53AB-444E-8F80-1BEDDF3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10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77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B3077"/>
  </w:style>
  <w:style w:type="paragraph" w:styleId="Pieddepage">
    <w:name w:val="footer"/>
    <w:basedOn w:val="Normal"/>
    <w:link w:val="PieddepageCar"/>
    <w:uiPriority w:val="99"/>
    <w:unhideWhenUsed/>
    <w:rsid w:val="005B3077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3077"/>
  </w:style>
  <w:style w:type="paragraph" w:styleId="Textedebulles">
    <w:name w:val="Balloon Text"/>
    <w:basedOn w:val="Normal"/>
    <w:link w:val="TextedebullesCar"/>
    <w:uiPriority w:val="99"/>
    <w:semiHidden/>
    <w:unhideWhenUsed/>
    <w:rsid w:val="00FC4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8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78C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">
    <w:name w:val="Style"/>
    <w:rsid w:val="00D9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20BE-589D-499D-97CF-FEBA965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GARAND Hubert</cp:lastModifiedBy>
  <cp:revision>3</cp:revision>
  <cp:lastPrinted>2018-06-25T09:26:00Z</cp:lastPrinted>
  <dcterms:created xsi:type="dcterms:W3CDTF">2020-06-01T08:17:00Z</dcterms:created>
  <dcterms:modified xsi:type="dcterms:W3CDTF">2020-06-01T08:24:00Z</dcterms:modified>
</cp:coreProperties>
</file>